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8F" w:rsidRPr="006E598F" w:rsidRDefault="006E598F" w:rsidP="006E598F">
      <w:pPr>
        <w:jc w:val="center"/>
        <w:rPr>
          <w:b/>
        </w:rPr>
      </w:pPr>
      <w:r w:rsidRPr="006E598F">
        <w:rPr>
          <w:b/>
        </w:rPr>
        <w:t>ОТКРЫТЫЙ КУБОК ДОСААФ РЕСПУБЛИКИ БЕЛАРУСЬ</w:t>
      </w:r>
    </w:p>
    <w:p w:rsidR="006E598F" w:rsidRDefault="006E598F" w:rsidP="006E598F">
      <w:r w:rsidRPr="006E598F">
        <w:t>Открытый Кубок ДОСААФ Республики Беларусь по водно-моторному спорту состоялся в Пинске</w:t>
      </w:r>
    </w:p>
    <w:p w:rsidR="006E598F" w:rsidRPr="006E598F" w:rsidRDefault="006E598F" w:rsidP="006E598F"/>
    <w:p w:rsidR="007B36C5" w:rsidRPr="006E598F" w:rsidRDefault="006E598F" w:rsidP="006E598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26A3A8" wp14:editId="6361296A">
            <wp:simplePos x="0" y="0"/>
            <wp:positionH relativeFrom="column">
              <wp:posOffset>857885</wp:posOffset>
            </wp:positionH>
            <wp:positionV relativeFrom="paragraph">
              <wp:posOffset>45085</wp:posOffset>
            </wp:positionV>
            <wp:extent cx="3657600" cy="2057400"/>
            <wp:effectExtent l="0" t="0" r="0" b="0"/>
            <wp:wrapSquare wrapText="bothSides"/>
            <wp:docPr id="1" name="Рисунок 1" descr="Открытый Кубок ДОСААФ Республики Беларусь по водно-моторному спорту состоялся в П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ый Кубок ДОСААФ Республики Беларусь по водно-моторному спорту состоялся в Пинс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36C5" w:rsidRPr="006E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6"/>
    <w:rsid w:val="00501AC6"/>
    <w:rsid w:val="006E598F"/>
    <w:rsid w:val="007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2021-07-05T09:29:00Z</dcterms:created>
  <dcterms:modified xsi:type="dcterms:W3CDTF">2021-07-05T09:30:00Z</dcterms:modified>
</cp:coreProperties>
</file>